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04" w:rsidRDefault="00AF7B04" w:rsidP="00AF7B04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Załącznik nr 2</w:t>
      </w:r>
    </w:p>
    <w:tbl>
      <w:tblPr>
        <w:tblW w:w="944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67"/>
        <w:gridCol w:w="25"/>
        <w:gridCol w:w="227"/>
        <w:gridCol w:w="287"/>
        <w:gridCol w:w="206"/>
        <w:gridCol w:w="316"/>
        <w:gridCol w:w="643"/>
        <w:gridCol w:w="621"/>
        <w:gridCol w:w="194"/>
        <w:gridCol w:w="144"/>
        <w:gridCol w:w="143"/>
        <w:gridCol w:w="816"/>
        <w:gridCol w:w="394"/>
        <w:gridCol w:w="177"/>
        <w:gridCol w:w="437"/>
        <w:gridCol w:w="429"/>
        <w:gridCol w:w="94"/>
        <w:gridCol w:w="177"/>
        <w:gridCol w:w="12"/>
        <w:gridCol w:w="421"/>
        <w:gridCol w:w="113"/>
        <w:gridCol w:w="743"/>
        <w:gridCol w:w="280"/>
        <w:gridCol w:w="186"/>
        <w:gridCol w:w="16"/>
        <w:gridCol w:w="1067"/>
        <w:gridCol w:w="127"/>
        <w:gridCol w:w="160"/>
      </w:tblGrid>
      <w:tr w:rsidR="00AF7B04" w:rsidTr="0022315F">
        <w:trPr>
          <w:gridAfter w:val="1"/>
          <w:wAfter w:w="160" w:type="dxa"/>
          <w:trHeight w:val="375"/>
        </w:trPr>
        <w:tc>
          <w:tcPr>
            <w:tcW w:w="9285" w:type="dxa"/>
            <w:gridSpan w:val="28"/>
            <w:noWrap/>
            <w:vAlign w:val="bottom"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70C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eastAsia="Times New Roman" w:hAnsi="Arial Narrow"/>
                <w:color w:val="0070C0"/>
                <w:sz w:val="24"/>
                <w:szCs w:val="24"/>
                <w:u w:val="single"/>
                <w:lang w:eastAsia="pl-PL"/>
              </w:rPr>
              <w:t>ODPOWIEDŹ  CENOWA  WYKONAWCY</w:t>
            </w:r>
          </w:p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70C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/>
                <w:color w:val="0070C0"/>
                <w:sz w:val="20"/>
                <w:szCs w:val="20"/>
                <w:u w:val="single"/>
                <w:lang w:eastAsia="pl-PL"/>
              </w:rPr>
              <w:t>/podpisana własnoręcznie lub podpisem elektronicznym/profilem zaufanym/e-podpisem/</w:t>
            </w:r>
          </w:p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22315F" w:rsidRDefault="0022315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22315F" w:rsidRDefault="0022315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  <w:t xml:space="preserve">Ad.1 </w:t>
            </w:r>
          </w:p>
        </w:tc>
      </w:tr>
      <w:tr w:rsidR="00AF7B04" w:rsidTr="0022315F">
        <w:trPr>
          <w:trHeight w:val="300"/>
        </w:trPr>
        <w:tc>
          <w:tcPr>
            <w:tcW w:w="990" w:type="dxa"/>
            <w:gridSpan w:val="2"/>
            <w:noWrap/>
            <w:vAlign w:val="bottom"/>
            <w:hideMark/>
          </w:tcPr>
          <w:p w:rsidR="00AF7B04" w:rsidRDefault="00AF7B04"/>
        </w:tc>
        <w:tc>
          <w:tcPr>
            <w:tcW w:w="745" w:type="dxa"/>
            <w:gridSpan w:val="4"/>
            <w:noWrap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noWrap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noWrap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noWrap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4"/>
            <w:noWrap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3"/>
            <w:noWrap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6"/>
            <w:noWrap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gridSpan w:val="2"/>
            <w:noWrap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gridAfter w:val="1"/>
          <w:wAfter w:w="160" w:type="dxa"/>
          <w:trHeight w:val="1200"/>
        </w:trPr>
        <w:tc>
          <w:tcPr>
            <w:tcW w:w="4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Pełna nazwa i adres podmiotu dokonującego szacowania przedmiotu zamówienia</w:t>
            </w:r>
          </w:p>
        </w:tc>
        <w:tc>
          <w:tcPr>
            <w:tcW w:w="46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……………………………………………….. </w:t>
            </w:r>
          </w:p>
        </w:tc>
      </w:tr>
      <w:tr w:rsidR="00AF7B04" w:rsidTr="0022315F">
        <w:trPr>
          <w:trHeight w:val="300"/>
        </w:trPr>
        <w:tc>
          <w:tcPr>
            <w:tcW w:w="990" w:type="dxa"/>
            <w:gridSpan w:val="2"/>
            <w:vAlign w:val="bottom"/>
            <w:hideMark/>
          </w:tcPr>
          <w:p w:rsidR="00AF7B04" w:rsidRDefault="00AF7B04"/>
        </w:tc>
        <w:tc>
          <w:tcPr>
            <w:tcW w:w="745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4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3"/>
            <w:vAlign w:val="bottom"/>
            <w:hideMark/>
          </w:tcPr>
          <w:p w:rsidR="00AF7B04" w:rsidRDefault="00AF7B0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6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trHeight w:val="80"/>
        </w:trPr>
        <w:tc>
          <w:tcPr>
            <w:tcW w:w="990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3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6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gridAfter w:val="1"/>
          <w:wAfter w:w="160" w:type="dxa"/>
          <w:trHeight w:val="600"/>
        </w:trPr>
        <w:tc>
          <w:tcPr>
            <w:tcW w:w="4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Zakres dostawy / usług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                  w PLN 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                           w PLN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                            w PLN</w:t>
            </w:r>
          </w:p>
        </w:tc>
      </w:tr>
      <w:tr w:rsidR="00AF7B04" w:rsidTr="0022315F">
        <w:trPr>
          <w:gridAfter w:val="1"/>
          <w:wAfter w:w="160" w:type="dxa"/>
          <w:trHeight w:val="150"/>
        </w:trPr>
        <w:tc>
          <w:tcPr>
            <w:tcW w:w="4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F7B04" w:rsidTr="0022315F">
        <w:trPr>
          <w:gridAfter w:val="1"/>
          <w:wAfter w:w="160" w:type="dxa"/>
          <w:trHeight w:val="600"/>
        </w:trPr>
        <w:tc>
          <w:tcPr>
            <w:tcW w:w="4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line="240" w:lineRule="auto"/>
              <w:ind w:left="1080"/>
              <w:contextualSpacing/>
              <w:jc w:val="both"/>
              <w:rPr>
                <w:rFonts w:ascii="Arial Narrow" w:hAnsi="Arial Narrow"/>
                <w:b/>
                <w:color w:val="333333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  <w:u w:val="single"/>
              </w:rPr>
              <w:t>ZADANIE 1</w:t>
            </w:r>
          </w:p>
          <w:p w:rsidR="00AF7B04" w:rsidRDefault="00AF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1. Sprawdzenie stanu technicznego i przydatności do użytkowania obiektu budowlanego</w:t>
            </w:r>
            <w:r>
              <w:rPr>
                <w:rFonts w:ascii="Arial Narrow" w:hAnsi="Arial Narrow"/>
                <w:color w:val="333333"/>
                <w:sz w:val="20"/>
                <w:szCs w:val="20"/>
              </w:rPr>
              <w:t xml:space="preserve"> – budynku biurowego użyteczności publicznej, obejmującego również zakres wymieniony w art. 62 ust.1 pkt 1) ustawy Prawo budowlane  oraz pozostałe instalacje zapewniające możliwość użytkowania obiektu budowlanego zgodnie z jego przeznaczeniem;</w:t>
            </w:r>
          </w:p>
          <w:p w:rsidR="00AF7B04" w:rsidRDefault="00AF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2. Sprawdzenie estetyki obiektu budowlanego</w:t>
            </w:r>
            <w:r>
              <w:rPr>
                <w:rFonts w:ascii="Arial Narrow" w:hAnsi="Arial Narrow"/>
                <w:color w:val="333333"/>
                <w:sz w:val="20"/>
                <w:szCs w:val="20"/>
              </w:rPr>
              <w:t xml:space="preserve"> – budynku biurowego użyteczności publicznej - oraz jego otoczenia;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F7B04" w:rsidTr="0022315F">
        <w:trPr>
          <w:gridAfter w:val="1"/>
          <w:wAfter w:w="160" w:type="dxa"/>
          <w:trHeight w:val="600"/>
        </w:trPr>
        <w:tc>
          <w:tcPr>
            <w:tcW w:w="4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04" w:rsidRDefault="00AF7B04">
            <w:pPr>
              <w:spacing w:line="240" w:lineRule="auto"/>
              <w:ind w:left="1080"/>
              <w:contextualSpacing/>
              <w:jc w:val="both"/>
              <w:rPr>
                <w:rFonts w:ascii="Arial Narrow" w:hAnsi="Arial Narrow"/>
                <w:b/>
                <w:color w:val="333333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  <w:u w:val="single"/>
              </w:rPr>
              <w:t>ZADANIE 2</w:t>
            </w:r>
          </w:p>
          <w:p w:rsidR="00AF7B04" w:rsidRDefault="00AF7B04">
            <w:pPr>
              <w:spacing w:line="240" w:lineRule="auto"/>
              <w:ind w:left="75"/>
              <w:contextualSpacing/>
              <w:jc w:val="both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Badanie instalacji elektrycznej i piorunochronnej w zakresie stanu sprawności połączeń, osprzętu, zabezpieczeń i środków ochrony od porażeń, oporności izolacji przewodów oraz uziemień i aparatów . </w:t>
            </w:r>
            <w:r>
              <w:rPr>
                <w:rFonts w:ascii="Arial Narrow" w:hAnsi="Arial Narrow"/>
                <w:color w:val="333333"/>
                <w:sz w:val="20"/>
                <w:szCs w:val="20"/>
              </w:rPr>
              <w:t xml:space="preserve">Wykaz elementów instalacji elektrycznej i piorunochronnej wymieniono w </w:t>
            </w:r>
            <w:r w:rsidR="00BA1643">
              <w:rPr>
                <w:rFonts w:ascii="Arial Narrow" w:hAnsi="Arial Narrow"/>
                <w:color w:val="333333"/>
                <w:sz w:val="20"/>
                <w:szCs w:val="20"/>
              </w:rPr>
              <w:t>punkcie 7</w:t>
            </w:r>
            <w:r w:rsidR="0002164F">
              <w:rPr>
                <w:rFonts w:ascii="Arial Narrow" w:hAnsi="Arial Narrow"/>
                <w:color w:val="333333"/>
                <w:sz w:val="20"/>
                <w:szCs w:val="20"/>
              </w:rPr>
              <w:t xml:space="preserve"> Zapytania</w:t>
            </w:r>
            <w:bookmarkStart w:id="0" w:name="_GoBack"/>
            <w:bookmarkEnd w:id="0"/>
            <w:r w:rsidR="00BA1643">
              <w:rPr>
                <w:rFonts w:ascii="Arial Narrow" w:hAnsi="Arial Narrow"/>
                <w:color w:val="333333"/>
                <w:sz w:val="20"/>
                <w:szCs w:val="20"/>
              </w:rPr>
              <w:t xml:space="preserve">. </w:t>
            </w:r>
          </w:p>
          <w:p w:rsidR="00AF7B04" w:rsidRDefault="00AF7B04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trHeight w:val="267"/>
        </w:trPr>
        <w:tc>
          <w:tcPr>
            <w:tcW w:w="990" w:type="dxa"/>
            <w:gridSpan w:val="2"/>
            <w:vAlign w:val="bottom"/>
            <w:hideMark/>
          </w:tcPr>
          <w:p w:rsidR="00AF7B04" w:rsidRDefault="00AF7B04"/>
        </w:tc>
        <w:tc>
          <w:tcPr>
            <w:tcW w:w="745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3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6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gridAfter w:val="1"/>
          <w:wAfter w:w="160" w:type="dxa"/>
          <w:trHeight w:val="600"/>
        </w:trPr>
        <w:tc>
          <w:tcPr>
            <w:tcW w:w="4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Ceny ogółem 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…….. 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…………………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…………… </w:t>
            </w:r>
          </w:p>
        </w:tc>
      </w:tr>
      <w:tr w:rsidR="00AF7B04" w:rsidTr="0022315F">
        <w:trPr>
          <w:trHeight w:val="75"/>
        </w:trPr>
        <w:tc>
          <w:tcPr>
            <w:tcW w:w="990" w:type="dxa"/>
            <w:gridSpan w:val="2"/>
            <w:vAlign w:val="bottom"/>
            <w:hideMark/>
          </w:tcPr>
          <w:p w:rsidR="00AF7B04" w:rsidRDefault="00AF7B04"/>
        </w:tc>
        <w:tc>
          <w:tcPr>
            <w:tcW w:w="745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3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6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trHeight w:val="450"/>
        </w:trPr>
        <w:tc>
          <w:tcPr>
            <w:tcW w:w="990" w:type="dxa"/>
            <w:gridSpan w:val="2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vAlign w:val="bottom"/>
            <w:hideMark/>
          </w:tcPr>
          <w:p w:rsidR="00AF7B04" w:rsidRDefault="00AF7B0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3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6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trHeight w:val="75"/>
        </w:trPr>
        <w:tc>
          <w:tcPr>
            <w:tcW w:w="990" w:type="dxa"/>
            <w:gridSpan w:val="2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4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3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6"/>
            <w:vAlign w:val="bottom"/>
          </w:tcPr>
          <w:p w:rsidR="00AF7B04" w:rsidRDefault="00AF7B04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gridSpan w:val="2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AF7B04" w:rsidRDefault="00AF7B0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trHeight w:val="450"/>
        </w:trPr>
        <w:tc>
          <w:tcPr>
            <w:tcW w:w="990" w:type="dxa"/>
            <w:gridSpan w:val="2"/>
            <w:vAlign w:val="bottom"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4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3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6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gridSpan w:val="2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AF7B04" w:rsidRDefault="00AF7B0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trHeight w:val="375"/>
        </w:trPr>
        <w:tc>
          <w:tcPr>
            <w:tcW w:w="9285" w:type="dxa"/>
            <w:gridSpan w:val="28"/>
            <w:noWrap/>
            <w:vAlign w:val="bottom"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70C0"/>
                <w:sz w:val="20"/>
                <w:szCs w:val="20"/>
                <w:u w:val="single"/>
                <w:lang w:eastAsia="pl-PL"/>
              </w:rPr>
            </w:pPr>
          </w:p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  <w:t>Ad. 2</w:t>
            </w:r>
          </w:p>
        </w:tc>
        <w:tc>
          <w:tcPr>
            <w:tcW w:w="160" w:type="dxa"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F7B04" w:rsidTr="0022315F">
        <w:trPr>
          <w:gridAfter w:val="1"/>
          <w:wAfter w:w="160" w:type="dxa"/>
          <w:trHeight w:val="300"/>
        </w:trPr>
        <w:tc>
          <w:tcPr>
            <w:tcW w:w="1015" w:type="dxa"/>
            <w:gridSpan w:val="3"/>
            <w:noWrap/>
            <w:vAlign w:val="bottom"/>
            <w:hideMark/>
          </w:tcPr>
          <w:p w:rsidR="00AF7B04" w:rsidRDefault="00AF7B04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36" w:type="dxa"/>
            <w:gridSpan w:val="4"/>
            <w:noWrap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gridSpan w:val="3"/>
            <w:noWrap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gridSpan w:val="2"/>
            <w:noWrap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gridSpan w:val="4"/>
            <w:noWrap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gridSpan w:val="7"/>
            <w:noWrap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5"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gridAfter w:val="1"/>
          <w:wAfter w:w="160" w:type="dxa"/>
          <w:trHeight w:val="1200"/>
        </w:trPr>
        <w:tc>
          <w:tcPr>
            <w:tcW w:w="5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Pełna nazwa i adres podmiotu dokonującego szacowania przedmiotu zamówienia</w:t>
            </w:r>
          </w:p>
        </w:tc>
        <w:tc>
          <w:tcPr>
            <w:tcW w:w="42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ind w:right="1317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……………………………………………….. </w:t>
            </w:r>
          </w:p>
        </w:tc>
      </w:tr>
      <w:tr w:rsidR="00AF7B04" w:rsidTr="0022315F">
        <w:trPr>
          <w:gridAfter w:val="1"/>
          <w:wAfter w:w="160" w:type="dxa"/>
          <w:trHeight w:val="300"/>
        </w:trPr>
        <w:tc>
          <w:tcPr>
            <w:tcW w:w="1015" w:type="dxa"/>
            <w:gridSpan w:val="3"/>
            <w:vAlign w:val="bottom"/>
            <w:hideMark/>
          </w:tcPr>
          <w:p w:rsidR="00AF7B04" w:rsidRDefault="00AF7B04"/>
        </w:tc>
        <w:tc>
          <w:tcPr>
            <w:tcW w:w="1036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gridSpan w:val="3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gridSpan w:val="2"/>
            <w:vAlign w:val="bottom"/>
            <w:hideMark/>
          </w:tcPr>
          <w:p w:rsidR="00AF7B04" w:rsidRDefault="00AF7B0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gridSpan w:val="7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5"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gridAfter w:val="1"/>
          <w:wAfter w:w="160" w:type="dxa"/>
          <w:trHeight w:val="75"/>
        </w:trPr>
        <w:tc>
          <w:tcPr>
            <w:tcW w:w="1015" w:type="dxa"/>
            <w:gridSpan w:val="3"/>
            <w:vAlign w:val="bottom"/>
            <w:hideMark/>
          </w:tcPr>
          <w:p w:rsidR="00AF7B04" w:rsidRDefault="00AF7B04"/>
        </w:tc>
        <w:tc>
          <w:tcPr>
            <w:tcW w:w="1036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gridSpan w:val="3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gridSpan w:val="7"/>
            <w:vAlign w:val="bottom"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5"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gridAfter w:val="1"/>
          <w:wAfter w:w="160" w:type="dxa"/>
          <w:trHeight w:val="600"/>
        </w:trPr>
        <w:tc>
          <w:tcPr>
            <w:tcW w:w="5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Zakres dostawy / usług</w:t>
            </w: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                   w PLN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                           w PLN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                            w PLN</w:t>
            </w:r>
          </w:p>
        </w:tc>
      </w:tr>
      <w:tr w:rsidR="00AF7B04" w:rsidTr="0022315F">
        <w:trPr>
          <w:gridAfter w:val="1"/>
          <w:wAfter w:w="160" w:type="dxa"/>
          <w:trHeight w:val="150"/>
        </w:trPr>
        <w:tc>
          <w:tcPr>
            <w:tcW w:w="5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F7B04" w:rsidTr="0022315F">
        <w:trPr>
          <w:gridAfter w:val="1"/>
          <w:wAfter w:w="160" w:type="dxa"/>
          <w:trHeight w:val="600"/>
        </w:trPr>
        <w:tc>
          <w:tcPr>
            <w:tcW w:w="5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Kontrola stanu technicznego elewacji budynku biurowego</w:t>
            </w: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04" w:rsidRDefault="00AF7B04">
            <w:pPr>
              <w:tabs>
                <w:tab w:val="left" w:pos="614"/>
              </w:tabs>
              <w:spacing w:after="0" w:line="240" w:lineRule="auto"/>
              <w:ind w:left="446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F7B04" w:rsidTr="0022315F">
        <w:trPr>
          <w:gridAfter w:val="1"/>
          <w:wAfter w:w="160" w:type="dxa"/>
          <w:trHeight w:val="75"/>
        </w:trPr>
        <w:tc>
          <w:tcPr>
            <w:tcW w:w="1015" w:type="dxa"/>
            <w:gridSpan w:val="3"/>
            <w:vAlign w:val="bottom"/>
            <w:hideMark/>
          </w:tcPr>
          <w:p w:rsidR="00AF7B04" w:rsidRDefault="00AF7B04"/>
        </w:tc>
        <w:tc>
          <w:tcPr>
            <w:tcW w:w="1036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gridSpan w:val="3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gridSpan w:val="7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5"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gridAfter w:val="1"/>
          <w:wAfter w:w="160" w:type="dxa"/>
          <w:trHeight w:val="600"/>
        </w:trPr>
        <w:tc>
          <w:tcPr>
            <w:tcW w:w="5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ogółem </w:t>
            </w:r>
          </w:p>
        </w:tc>
        <w:tc>
          <w:tcPr>
            <w:tcW w:w="18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F7B04" w:rsidTr="0022315F">
        <w:trPr>
          <w:gridAfter w:val="1"/>
          <w:wAfter w:w="160" w:type="dxa"/>
          <w:trHeight w:val="75"/>
        </w:trPr>
        <w:tc>
          <w:tcPr>
            <w:tcW w:w="1015" w:type="dxa"/>
            <w:gridSpan w:val="3"/>
            <w:vAlign w:val="bottom"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36" w:type="dxa"/>
            <w:gridSpan w:val="4"/>
            <w:vAlign w:val="bottom"/>
            <w:hideMark/>
          </w:tcPr>
          <w:p w:rsidR="00AF7B04" w:rsidRDefault="00AF7B04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gridSpan w:val="3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gridSpan w:val="2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gridSpan w:val="7"/>
            <w:vAlign w:val="bottom"/>
          </w:tcPr>
          <w:p w:rsidR="00AF7B04" w:rsidRDefault="00AF7B04">
            <w:pPr>
              <w:spacing w:after="0" w:line="240" w:lineRule="auto"/>
              <w:ind w:right="-901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5"/>
          </w:tcPr>
          <w:p w:rsidR="00AF7B04" w:rsidRDefault="00AF7B04">
            <w:pPr>
              <w:ind w:hanging="392"/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AF7B04" w:rsidTr="0022315F">
        <w:trPr>
          <w:gridAfter w:val="2"/>
          <w:wAfter w:w="287" w:type="dxa"/>
          <w:trHeight w:val="375"/>
        </w:trPr>
        <w:tc>
          <w:tcPr>
            <w:tcW w:w="923" w:type="dxa"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22315F" w:rsidRDefault="0022315F" w:rsidP="0022315F">
            <w:pPr>
              <w:spacing w:after="0" w:line="240" w:lineRule="auto"/>
              <w:ind w:right="138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  <w:t>Ad.3</w:t>
            </w:r>
          </w:p>
        </w:tc>
        <w:tc>
          <w:tcPr>
            <w:tcW w:w="8235" w:type="dxa"/>
            <w:gridSpan w:val="26"/>
            <w:noWrap/>
            <w:vAlign w:val="bottom"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F7B04" w:rsidRDefault="00AF7B04">
            <w:pPr>
              <w:spacing w:after="0" w:line="240" w:lineRule="auto"/>
              <w:ind w:hanging="71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F7B04" w:rsidTr="0022315F">
        <w:trPr>
          <w:gridAfter w:val="10"/>
          <w:wAfter w:w="3125" w:type="dxa"/>
          <w:trHeight w:val="300"/>
        </w:trPr>
        <w:tc>
          <w:tcPr>
            <w:tcW w:w="1242" w:type="dxa"/>
            <w:gridSpan w:val="4"/>
            <w:noWrap/>
            <w:vAlign w:val="bottom"/>
            <w:hideMark/>
          </w:tcPr>
          <w:p w:rsidR="00AF7B04" w:rsidRDefault="00AF7B04"/>
        </w:tc>
        <w:tc>
          <w:tcPr>
            <w:tcW w:w="287" w:type="dxa"/>
            <w:noWrap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gridSpan w:val="4"/>
            <w:noWrap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  <w:gridSpan w:val="6"/>
            <w:noWrap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4"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gridAfter w:val="1"/>
          <w:wAfter w:w="160" w:type="dxa"/>
          <w:trHeight w:val="1200"/>
        </w:trPr>
        <w:tc>
          <w:tcPr>
            <w:tcW w:w="5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Pełna nazwa i adres podmiotu dokonującego szacowania przedmiotu zamówienia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B04" w:rsidRDefault="00AF7B04">
            <w:pPr>
              <w:spacing w:after="0" w:line="240" w:lineRule="auto"/>
              <w:ind w:right="24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ind w:right="24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……………………………………………….. </w:t>
            </w:r>
          </w:p>
        </w:tc>
      </w:tr>
      <w:tr w:rsidR="00AF7B04" w:rsidTr="0022315F">
        <w:trPr>
          <w:gridAfter w:val="10"/>
          <w:wAfter w:w="3125" w:type="dxa"/>
          <w:trHeight w:val="300"/>
        </w:trPr>
        <w:tc>
          <w:tcPr>
            <w:tcW w:w="1242" w:type="dxa"/>
            <w:gridSpan w:val="4"/>
            <w:vAlign w:val="bottom"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vAlign w:val="bottom"/>
            <w:hideMark/>
          </w:tcPr>
          <w:p w:rsidR="00AF7B04" w:rsidRDefault="00AF7B0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  <w:gridSpan w:val="6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4"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gridAfter w:val="10"/>
          <w:wAfter w:w="3125" w:type="dxa"/>
          <w:trHeight w:val="75"/>
        </w:trPr>
        <w:tc>
          <w:tcPr>
            <w:tcW w:w="1242" w:type="dxa"/>
            <w:gridSpan w:val="4"/>
            <w:vAlign w:val="bottom"/>
            <w:hideMark/>
          </w:tcPr>
          <w:p w:rsidR="00AF7B04" w:rsidRDefault="00AF7B04"/>
        </w:tc>
        <w:tc>
          <w:tcPr>
            <w:tcW w:w="287" w:type="dxa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  <w:gridSpan w:val="6"/>
            <w:vAlign w:val="bottom"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4"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gridAfter w:val="1"/>
          <w:wAfter w:w="160" w:type="dxa"/>
          <w:trHeight w:val="600"/>
        </w:trPr>
        <w:tc>
          <w:tcPr>
            <w:tcW w:w="5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Zakres dostawy / usług</w:t>
            </w:r>
          </w:p>
        </w:tc>
        <w:tc>
          <w:tcPr>
            <w:tcW w:w="1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                   w PLN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                           w PLN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                   w PLN</w:t>
            </w:r>
          </w:p>
        </w:tc>
      </w:tr>
      <w:tr w:rsidR="00AF7B04" w:rsidTr="0022315F">
        <w:trPr>
          <w:gridAfter w:val="1"/>
          <w:wAfter w:w="160" w:type="dxa"/>
          <w:trHeight w:val="150"/>
        </w:trPr>
        <w:tc>
          <w:tcPr>
            <w:tcW w:w="5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gridAfter w:val="1"/>
          <w:wAfter w:w="160" w:type="dxa"/>
          <w:trHeight w:val="600"/>
        </w:trPr>
        <w:tc>
          <w:tcPr>
            <w:tcW w:w="5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Pr="0022315F" w:rsidRDefault="00AF7B04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22315F">
              <w:rPr>
                <w:rFonts w:ascii="Arial Narrow" w:hAnsi="Arial Narrow"/>
                <w:b/>
                <w:color w:val="000000"/>
                <w:sz w:val="20"/>
                <w:szCs w:val="20"/>
              </w:rPr>
              <w:t>Wykonanie kontroli technicznej pomp  instalacji tryskaczowej oraz instalacji hydrantowej, w celu zapewnienia ich ciągłej sprawności</w:t>
            </w:r>
          </w:p>
        </w:tc>
        <w:tc>
          <w:tcPr>
            <w:tcW w:w="1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gridAfter w:val="10"/>
          <w:wAfter w:w="3125" w:type="dxa"/>
          <w:trHeight w:val="75"/>
        </w:trPr>
        <w:tc>
          <w:tcPr>
            <w:tcW w:w="1242" w:type="dxa"/>
            <w:gridSpan w:val="4"/>
            <w:vAlign w:val="bottom"/>
            <w:hideMark/>
          </w:tcPr>
          <w:p w:rsidR="00AF7B04" w:rsidRDefault="00AF7B04"/>
        </w:tc>
        <w:tc>
          <w:tcPr>
            <w:tcW w:w="287" w:type="dxa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  <w:gridSpan w:val="6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4"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gridAfter w:val="1"/>
          <w:wAfter w:w="160" w:type="dxa"/>
          <w:trHeight w:val="600"/>
        </w:trPr>
        <w:tc>
          <w:tcPr>
            <w:tcW w:w="5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04" w:rsidRDefault="00AF7B04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ogółem </w:t>
            </w:r>
          </w:p>
        </w:tc>
        <w:tc>
          <w:tcPr>
            <w:tcW w:w="1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7B04" w:rsidRDefault="00AF7B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AF7B04" w:rsidTr="0022315F">
        <w:trPr>
          <w:gridAfter w:val="10"/>
          <w:wAfter w:w="3125" w:type="dxa"/>
          <w:trHeight w:val="75"/>
        </w:trPr>
        <w:tc>
          <w:tcPr>
            <w:tcW w:w="1242" w:type="dxa"/>
            <w:gridSpan w:val="4"/>
            <w:vAlign w:val="bottom"/>
            <w:hideMark/>
          </w:tcPr>
          <w:p w:rsidR="00AF7B04" w:rsidRDefault="00AF7B04"/>
        </w:tc>
        <w:tc>
          <w:tcPr>
            <w:tcW w:w="287" w:type="dxa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gridSpan w:val="4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  <w:gridSpan w:val="6"/>
            <w:vAlign w:val="bottom"/>
            <w:hideMark/>
          </w:tcPr>
          <w:p w:rsidR="00AF7B04" w:rsidRDefault="00AF7B0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4"/>
          </w:tcPr>
          <w:p w:rsidR="00AF7B04" w:rsidRDefault="00AF7B04">
            <w:pPr>
              <w:ind w:right="-56"/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</w:tbl>
    <w:p w:rsidR="00AF7B04" w:rsidRDefault="00AF7B04" w:rsidP="00AF7B04">
      <w:pPr>
        <w:jc w:val="right"/>
        <w:rPr>
          <w:rFonts w:ascii="Arial Narrow" w:hAnsi="Arial Narrow"/>
          <w:sz w:val="20"/>
          <w:szCs w:val="20"/>
        </w:rPr>
      </w:pPr>
    </w:p>
    <w:p w:rsidR="00AF7B04" w:rsidRDefault="00AF7B04" w:rsidP="00AF7B04">
      <w:pPr>
        <w:jc w:val="right"/>
        <w:rPr>
          <w:rFonts w:ascii="Arial Narrow" w:hAnsi="Arial Narrow"/>
          <w:sz w:val="20"/>
          <w:szCs w:val="20"/>
        </w:rPr>
      </w:pPr>
    </w:p>
    <w:sectPr w:rsidR="00AF7B04" w:rsidSect="008F466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6A"/>
    <w:rsid w:val="0002164F"/>
    <w:rsid w:val="000F689C"/>
    <w:rsid w:val="0022315F"/>
    <w:rsid w:val="0068056A"/>
    <w:rsid w:val="008F4664"/>
    <w:rsid w:val="00AF7B04"/>
    <w:rsid w:val="00BA1643"/>
    <w:rsid w:val="00F5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4988"/>
  <w15:chartTrackingRefBased/>
  <w15:docId w15:val="{A49BE434-F796-45AE-AEE5-6D577863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B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Zinkiewicz</dc:creator>
  <cp:keywords/>
  <dc:description/>
  <cp:lastModifiedBy>Agnieszka Zinkiewicz</cp:lastModifiedBy>
  <cp:revision>5</cp:revision>
  <dcterms:created xsi:type="dcterms:W3CDTF">2022-05-27T07:55:00Z</dcterms:created>
  <dcterms:modified xsi:type="dcterms:W3CDTF">2022-05-27T08:16:00Z</dcterms:modified>
</cp:coreProperties>
</file>